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C626E">
        <w:rPr>
          <w:rFonts w:cs="Arial"/>
          <w:b/>
          <w:sz w:val="18"/>
          <w:szCs w:val="18"/>
          <w:lang w:val="en-ZA"/>
        </w:rPr>
        <w:t>30</w:t>
      </w:r>
      <w:r>
        <w:rPr>
          <w:rFonts w:cs="Arial"/>
          <w:b/>
          <w:sz w:val="18"/>
          <w:szCs w:val="18"/>
          <w:lang w:val="en-ZA"/>
        </w:rPr>
        <w:t xml:space="preserve"> April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BAYPORT SECURITISATION (PTY) </w:t>
      </w:r>
      <w:r w:rsidR="00386F8E">
        <w:rPr>
          <w:rFonts w:cs="Arial"/>
          <w:b/>
          <w:i/>
          <w:sz w:val="18"/>
          <w:szCs w:val="18"/>
          <w:lang w:val="en-ZA"/>
        </w:rPr>
        <w:t>LTD</w:t>
      </w:r>
      <w:r w:rsidR="00386F8E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BAYA22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005DC" w:rsidRDefault="00386F8E" w:rsidP="007F4679">
      <w:pPr>
        <w:suppressAutoHyphens/>
        <w:spacing w:line="312" w:lineRule="auto"/>
        <w:ind w:right="26"/>
        <w:jc w:val="both"/>
        <w:rPr>
          <w:rFonts w:cs="Arial"/>
        </w:rPr>
      </w:pPr>
      <w:r>
        <w:rPr>
          <w:rFonts w:cs="Arial"/>
          <w:color w:val="333333"/>
        </w:rPr>
        <w:t xml:space="preserve">The JSE Limited has granted a listing to </w:t>
      </w:r>
      <w:r>
        <w:rPr>
          <w:rFonts w:cs="Arial"/>
          <w:b/>
          <w:lang w:val="en-GB"/>
        </w:rPr>
        <w:t>BAYPORT SECURITISATION (RF) LTD</w:t>
      </w:r>
      <w:r>
        <w:rPr>
          <w:rFonts w:cs="Arial"/>
          <w:b/>
          <w:i/>
          <w:lang w:val="en-GB"/>
        </w:rPr>
        <w:t xml:space="preserve"> </w:t>
      </w:r>
      <w:r>
        <w:rPr>
          <w:rFonts w:cs="Arial"/>
          <w:lang w:val="en-GB"/>
        </w:rPr>
        <w:t>under its Asset Backed Note Programme dated 20</w:t>
      </w:r>
      <w:r>
        <w:rPr>
          <w:rFonts w:cs="Arial"/>
        </w:rPr>
        <w:t xml:space="preserve"> May 2011</w:t>
      </w:r>
    </w:p>
    <w:p w:rsidR="00386F8E" w:rsidRDefault="00386F8E" w:rsidP="007F4679">
      <w:pPr>
        <w:suppressAutoHyphens/>
        <w:spacing w:line="312" w:lineRule="auto"/>
        <w:ind w:right="26"/>
        <w:jc w:val="both"/>
        <w:rPr>
          <w:rFonts w:cs="Arial"/>
        </w:rPr>
      </w:pPr>
    </w:p>
    <w:p w:rsidR="00386F8E" w:rsidRDefault="00386F8E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4,400,000,000.00</w:t>
      </w:r>
    </w:p>
    <w:p w:rsidR="007F4679" w:rsidRPr="00386F8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86F8E" w:rsidRPr="00386F8E">
        <w:rPr>
          <w:rFonts w:cs="Arial"/>
          <w:sz w:val="18"/>
          <w:szCs w:val="18"/>
          <w:lang w:val="en-ZA"/>
        </w:rPr>
        <w:t>R</w:t>
      </w:r>
      <w:r w:rsidR="004C626E">
        <w:rPr>
          <w:rFonts w:cs="Arial"/>
          <w:sz w:val="18"/>
          <w:szCs w:val="18"/>
          <w:lang w:val="en-ZA"/>
        </w:rPr>
        <w:t xml:space="preserve"> </w:t>
      </w:r>
      <w:r w:rsidR="004C626E" w:rsidRPr="004C626E">
        <w:rPr>
          <w:rFonts w:cs="Arial"/>
          <w:sz w:val="18"/>
          <w:szCs w:val="18"/>
          <w:lang w:val="en-ZA"/>
        </w:rPr>
        <w:t>2,555,261,739</w:t>
      </w:r>
      <w:r w:rsidR="004C626E">
        <w:rPr>
          <w:rFonts w:cs="Arial"/>
          <w:sz w:val="18"/>
          <w:szCs w:val="18"/>
          <w:lang w:val="en-ZA"/>
        </w:rPr>
        <w:t>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BAYA22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C626E">
        <w:rPr>
          <w:rFonts w:cs="Arial"/>
          <w:sz w:val="18"/>
          <w:szCs w:val="18"/>
          <w:lang w:val="en-ZA"/>
        </w:rPr>
        <w:t>100</w:t>
      </w:r>
      <w:r w:rsidR="00386F8E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C626E">
        <w:rPr>
          <w:rFonts w:cs="Arial"/>
          <w:sz w:val="18"/>
          <w:szCs w:val="18"/>
          <w:lang w:val="en-ZA"/>
        </w:rPr>
        <w:t>9.4</w:t>
      </w:r>
      <w:r w:rsidR="00386F8E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4C626E">
        <w:rPr>
          <w:rFonts w:cs="Arial"/>
          <w:sz w:val="18"/>
          <w:szCs w:val="18"/>
          <w:lang w:val="en-ZA"/>
        </w:rPr>
        <w:t>30 April 2012</w:t>
      </w:r>
      <w:r>
        <w:rPr>
          <w:rFonts w:cs="Arial"/>
          <w:sz w:val="18"/>
          <w:szCs w:val="18"/>
          <w:lang w:val="en-ZA"/>
        </w:rPr>
        <w:t xml:space="preserve"> of </w:t>
      </w:r>
      <w:r w:rsidR="004C626E">
        <w:rPr>
          <w:rFonts w:cs="Arial"/>
          <w:sz w:val="18"/>
          <w:szCs w:val="18"/>
          <w:lang w:val="en-ZA"/>
        </w:rPr>
        <w:t>5.6</w:t>
      </w:r>
      <w:r w:rsidR="00386F8E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380 bps</w:t>
      </w:r>
      <w:r w:rsidR="00386F8E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86F8E">
        <w:rPr>
          <w:rFonts w:cs="Arial"/>
          <w:b/>
          <w:sz w:val="18"/>
          <w:szCs w:val="18"/>
          <w:lang w:val="en-ZA"/>
        </w:rPr>
        <w:t>Indicator</w:t>
      </w:r>
      <w:r w:rsidR="00386F8E">
        <w:rPr>
          <w:rFonts w:cs="Arial"/>
          <w:sz w:val="18"/>
          <w:szCs w:val="18"/>
          <w:lang w:val="en-ZA"/>
        </w:rPr>
        <w:tab/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21 December, 21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June, 30 September, 31 December, 31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June, 19 September, 20 December, 20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ZAG000094970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86F8E" w:rsidRDefault="00386F8E" w:rsidP="00386F8E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Natasha </w:t>
      </w:r>
      <w:proofErr w:type="spellStart"/>
      <w:r>
        <w:rPr>
          <w:rFonts w:cs="Arial"/>
          <w:lang w:val="en-GB"/>
        </w:rPr>
        <w:t>Hossain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Deutsche Bank AG Johannesburg branch </w:t>
      </w:r>
      <w:r>
        <w:rPr>
          <w:rFonts w:cs="Arial"/>
          <w:lang w:val="en-GB"/>
        </w:rPr>
        <w:tab/>
        <w:t xml:space="preserve">       (011) 775 7274</w:t>
      </w:r>
    </w:p>
    <w:p w:rsidR="00386F8E" w:rsidRDefault="00386F8E" w:rsidP="00386F8E">
      <w:pPr>
        <w:rPr>
          <w:rFonts w:cs="Arial"/>
          <w:lang w:val="en-GB"/>
        </w:rPr>
      </w:pPr>
      <w:r>
        <w:rPr>
          <w:rFonts w:cs="Arial"/>
          <w:lang w:val="en-GB"/>
        </w:rPr>
        <w:t>Kea Sape</w:t>
      </w:r>
      <w:r>
        <w:rPr>
          <w:rFonts w:cs="Arial"/>
          <w:lang w:val="en-GB"/>
        </w:rPr>
        <w:tab/>
        <w:t>                  </w:t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                                   </w:t>
      </w:r>
      <w:r>
        <w:rPr>
          <w:rFonts w:cs="Arial"/>
          <w:lang w:val="en-GB"/>
        </w:rPr>
        <w:tab/>
        <w:t xml:space="preserve">       (011) 520 7603</w:t>
      </w:r>
    </w:p>
    <w:p w:rsidR="00386F8E" w:rsidRPr="00F1383A" w:rsidRDefault="00386F8E" w:rsidP="00386F8E">
      <w:pPr>
        <w:rPr>
          <w:rFonts w:cs="Arial"/>
          <w:b/>
        </w:rPr>
      </w:pPr>
      <w:r>
        <w:rPr>
          <w:rFonts w:cs="Arial"/>
          <w:lang w:val="en-GB"/>
        </w:rPr>
        <w:t>Diboko Ledwaba                  </w:t>
      </w:r>
      <w:r>
        <w:rPr>
          <w:rFonts w:cs="Arial"/>
          <w:lang w:val="en-GB"/>
        </w:rPr>
        <w:tab/>
        <w:t>JSE                                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>
      <w:r>
        <w:separator/>
      </w:r>
    </w:p>
  </w:endnote>
  <w:endnote w:type="continuationSeparator" w:id="0">
    <w:p w:rsidR="00801520" w:rsidRDefault="008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4C626E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4C626E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>
      <w:r>
        <w:separator/>
      </w:r>
    </w:p>
  </w:footnote>
  <w:footnote w:type="continuationSeparator" w:id="0">
    <w:p w:rsidR="00801520" w:rsidRDefault="008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56A6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C62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C62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F8E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26E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2012-04-30T09:00:00+00:00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D4BBDC3-EA3C-4ED6-ACA1-9C40B9CA4DE7}"/>
</file>

<file path=customXml/itemProps2.xml><?xml version="1.0" encoding="utf-8"?>
<ds:datastoreItem xmlns:ds="http://schemas.openxmlformats.org/officeDocument/2006/customXml" ds:itemID="{4BD192DD-6ABE-4596-9F8B-73AD8BE70F43}"/>
</file>

<file path=customXml/itemProps3.xml><?xml version="1.0" encoding="utf-8"?>
<ds:datastoreItem xmlns:ds="http://schemas.openxmlformats.org/officeDocument/2006/customXml" ds:itemID="{1EBF1E2E-D7B6-42CB-802C-776BEBF597A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2</Pages>
  <Words>198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Listing-BAYA22-30Apr2012</dc:title>
  <dc:subject/>
  <dc:creator>Johannesburg Stock Exchange</dc:creator>
  <cp:keywords/>
  <cp:lastModifiedBy>Kea Sape</cp:lastModifiedBy>
  <cp:revision>7</cp:revision>
  <cp:lastPrinted>2012-01-03T09:35:00Z</cp:lastPrinted>
  <dcterms:created xsi:type="dcterms:W3CDTF">2012-03-13T10:41:00Z</dcterms:created>
  <dcterms:modified xsi:type="dcterms:W3CDTF">2012-04-30T07:48:00Z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